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30" w:rsidRPr="005E4E73" w:rsidRDefault="000A0B30" w:rsidP="000A0B30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  <w:lang w:val="ru-RU"/>
        </w:rPr>
        <w:drawing>
          <wp:inline distT="0" distB="0" distL="0" distR="0" wp14:anchorId="37EA39A3" wp14:editId="2FB1FAC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0A0B30" w:rsidRPr="005E4E73" w:rsidRDefault="000A0B30" w:rsidP="000A0B30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0A0B30" w:rsidRPr="005E4E73" w:rsidRDefault="000A0B30" w:rsidP="000A0B30">
      <w:pPr>
        <w:jc w:val="center"/>
        <w:rPr>
          <w:sz w:val="28"/>
          <w:szCs w:val="28"/>
        </w:rPr>
      </w:pPr>
    </w:p>
    <w:p w:rsidR="000A0B30" w:rsidRPr="005E4E73" w:rsidRDefault="000A0B30" w:rsidP="000A0B30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0A0B30" w:rsidRPr="005E4E73" w:rsidRDefault="000A0B30" w:rsidP="000A0B30">
      <w:pPr>
        <w:jc w:val="center"/>
        <w:rPr>
          <w:sz w:val="28"/>
          <w:szCs w:val="28"/>
        </w:rPr>
      </w:pPr>
    </w:p>
    <w:p w:rsidR="000A0B30" w:rsidRPr="005E4E73" w:rsidRDefault="000A0B30" w:rsidP="000A0B30">
      <w:pPr>
        <w:jc w:val="center"/>
        <w:rPr>
          <w:b/>
          <w:sz w:val="28"/>
          <w:szCs w:val="28"/>
        </w:rPr>
      </w:pPr>
      <w:r w:rsidRPr="005E4E73">
        <w:rPr>
          <w:b/>
          <w:sz w:val="28"/>
          <w:szCs w:val="28"/>
        </w:rPr>
        <w:t>РІШЕННЯ</w:t>
      </w:r>
    </w:p>
    <w:p w:rsidR="000A0B30" w:rsidRPr="005E4E73" w:rsidRDefault="000A0B30" w:rsidP="000A0B30">
      <w:pPr>
        <w:jc w:val="center"/>
        <w:rPr>
          <w:b/>
          <w:sz w:val="28"/>
          <w:szCs w:val="28"/>
        </w:rPr>
      </w:pPr>
    </w:p>
    <w:p w:rsidR="000A0B30" w:rsidRPr="000A0B30" w:rsidRDefault="000A0B30" w:rsidP="000A0B30">
      <w:pPr>
        <w:jc w:val="center"/>
        <w:rPr>
          <w:sz w:val="28"/>
          <w:szCs w:val="28"/>
          <w:lang w:val="en-US"/>
        </w:rPr>
      </w:pPr>
      <w:r w:rsidRPr="005E4E73">
        <w:rPr>
          <w:sz w:val="28"/>
          <w:szCs w:val="28"/>
        </w:rPr>
        <w:t xml:space="preserve">Від </w:t>
      </w:r>
      <w:r w:rsidRPr="005E4E73">
        <w:rPr>
          <w:sz w:val="28"/>
          <w:szCs w:val="28"/>
          <w:u w:val="single"/>
          <w:lang w:val="ru-RU"/>
        </w:rPr>
        <w:t>23</w:t>
      </w:r>
      <w:r w:rsidRPr="005E4E7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</w:t>
      </w:r>
      <w:r w:rsidRPr="005E4E73">
        <w:rPr>
          <w:sz w:val="28"/>
          <w:szCs w:val="28"/>
          <w:u w:val="single"/>
          <w:lang w:val="ru-RU"/>
        </w:rPr>
        <w:t>1</w:t>
      </w:r>
      <w:r w:rsidRPr="005E4E73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64</w:t>
      </w:r>
      <w:bookmarkStart w:id="0" w:name="_GoBack"/>
      <w:bookmarkEnd w:id="0"/>
    </w:p>
    <w:p w:rsidR="001D7B93" w:rsidRPr="000A0B30" w:rsidRDefault="001D7B93" w:rsidP="00EB07CA">
      <w:pPr>
        <w:jc w:val="both"/>
        <w:rPr>
          <w:color w:val="000000"/>
          <w:sz w:val="28"/>
          <w:szCs w:val="28"/>
          <w:lang w:val="en-US"/>
        </w:rPr>
      </w:pP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Default="00F54BAC" w:rsidP="00F54BAC">
      <w:pPr>
        <w:ind w:right="5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5E3C" w:rsidRPr="00437F04">
        <w:rPr>
          <w:color w:val="000000"/>
          <w:sz w:val="28"/>
          <w:szCs w:val="28"/>
        </w:rPr>
        <w:t xml:space="preserve">Про </w:t>
      </w:r>
      <w:r w:rsidR="001F5E3C"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 xml:space="preserve">алансу </w:t>
      </w:r>
      <w:r>
        <w:rPr>
          <w:color w:val="000000"/>
          <w:sz w:val="28"/>
          <w:szCs w:val="28"/>
        </w:rPr>
        <w:t xml:space="preserve">   </w:t>
      </w:r>
      <w:r w:rsidR="007823FE">
        <w:rPr>
          <w:color w:val="000000"/>
          <w:sz w:val="28"/>
          <w:szCs w:val="28"/>
        </w:rPr>
        <w:t>департаменту архітектури та</w:t>
      </w:r>
      <w:r w:rsidR="001F5E3C"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 w:rsidR="001F5E3C">
        <w:rPr>
          <w:color w:val="000000"/>
          <w:sz w:val="28"/>
          <w:szCs w:val="28"/>
        </w:rPr>
        <w:t xml:space="preserve">на баланс </w:t>
      </w:r>
      <w:r>
        <w:rPr>
          <w:color w:val="000000"/>
          <w:sz w:val="28"/>
          <w:szCs w:val="28"/>
        </w:rPr>
        <w:t xml:space="preserve">комунального </w:t>
      </w:r>
      <w:r w:rsidR="00DB7F75">
        <w:rPr>
          <w:color w:val="000000"/>
          <w:sz w:val="28"/>
          <w:szCs w:val="28"/>
        </w:rPr>
        <w:t xml:space="preserve">підприємства «Черкаське експлуатаційне лінійне управління автомобільних </w:t>
      </w:r>
      <w:r w:rsidR="00DB7F75" w:rsidRPr="0048698B">
        <w:rPr>
          <w:color w:val="000000"/>
          <w:sz w:val="28"/>
          <w:szCs w:val="28"/>
        </w:rPr>
        <w:t>шляхів»</w:t>
      </w:r>
      <w:r w:rsidR="00E6443C" w:rsidRPr="0048698B">
        <w:rPr>
          <w:color w:val="000000"/>
          <w:sz w:val="28"/>
        </w:rPr>
        <w:t xml:space="preserve"> витрат</w:t>
      </w:r>
      <w:r w:rsidR="00980026">
        <w:rPr>
          <w:color w:val="000000"/>
          <w:sz w:val="28"/>
        </w:rPr>
        <w:t xml:space="preserve"> на </w:t>
      </w:r>
      <w:r w:rsidR="0048698B" w:rsidRPr="0048698B">
        <w:rPr>
          <w:color w:val="000000"/>
          <w:sz w:val="28"/>
          <w:szCs w:val="28"/>
        </w:rPr>
        <w:t xml:space="preserve">капітальний ремонт </w:t>
      </w:r>
      <w:r w:rsidR="007D1A07">
        <w:rPr>
          <w:color w:val="000000"/>
          <w:sz w:val="28"/>
          <w:szCs w:val="28"/>
        </w:rPr>
        <w:t>вул. Нарбутівськ</w:t>
      </w:r>
      <w:r w:rsidR="00F91C8E">
        <w:rPr>
          <w:color w:val="000000"/>
          <w:sz w:val="28"/>
          <w:szCs w:val="28"/>
        </w:rPr>
        <w:t>ої</w:t>
      </w:r>
      <w:r w:rsidR="007D1A07">
        <w:rPr>
          <w:color w:val="000000"/>
          <w:sz w:val="28"/>
          <w:szCs w:val="28"/>
        </w:rPr>
        <w:t xml:space="preserve"> від вул. Ю.Іллєнка до вул. Різдвяна </w:t>
      </w:r>
      <w:r w:rsidR="0048698B" w:rsidRPr="0048698B">
        <w:rPr>
          <w:color w:val="000000"/>
          <w:sz w:val="28"/>
          <w:szCs w:val="28"/>
        </w:rPr>
        <w:t>м. Черкаси</w:t>
      </w:r>
      <w:r w:rsidR="0048698B">
        <w:rPr>
          <w:sz w:val="28"/>
          <w:szCs w:val="28"/>
        </w:rPr>
        <w:t xml:space="preserve"> </w:t>
      </w:r>
      <w:r w:rsidR="0048698B">
        <w:rPr>
          <w:color w:val="000000"/>
          <w:sz w:val="28"/>
          <w:szCs w:val="28"/>
        </w:rPr>
        <w:t xml:space="preserve"> </w:t>
      </w:r>
    </w:p>
    <w:p w:rsidR="007305DF" w:rsidRDefault="007305DF" w:rsidP="00521F5D">
      <w:pPr>
        <w:ind w:right="5526"/>
        <w:jc w:val="both"/>
        <w:rPr>
          <w:color w:val="000000"/>
          <w:sz w:val="18"/>
          <w:szCs w:val="20"/>
        </w:rPr>
      </w:pPr>
    </w:p>
    <w:p w:rsidR="00B60C1D" w:rsidRDefault="00B60C1D" w:rsidP="00521F5D">
      <w:pPr>
        <w:ind w:right="5526"/>
        <w:jc w:val="both"/>
        <w:rPr>
          <w:color w:val="000000"/>
          <w:sz w:val="18"/>
          <w:szCs w:val="20"/>
        </w:rPr>
      </w:pPr>
    </w:p>
    <w:p w:rsidR="00D27296" w:rsidRPr="000C2E07" w:rsidRDefault="00D27296" w:rsidP="00521F5D">
      <w:pPr>
        <w:ind w:right="5526"/>
        <w:jc w:val="both"/>
        <w:rPr>
          <w:color w:val="000000"/>
          <w:sz w:val="18"/>
          <w:szCs w:val="20"/>
        </w:rPr>
      </w:pPr>
    </w:p>
    <w:p w:rsidR="001F5E3C" w:rsidRDefault="001F5E3C" w:rsidP="00D27296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>
        <w:rPr>
          <w:sz w:val="28"/>
        </w:rPr>
        <w:t>і</w:t>
      </w:r>
      <w:r>
        <w:rPr>
          <w:sz w:val="28"/>
        </w:rPr>
        <w:t>ст</w:t>
      </w:r>
      <w:r w:rsidR="00561B5F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</w:t>
      </w:r>
      <w:r w:rsidR="000B0996">
        <w:rPr>
          <w:bCs/>
          <w:color w:val="000000"/>
          <w:sz w:val="28"/>
          <w:szCs w:val="28"/>
        </w:rPr>
        <w:t>іста</w:t>
      </w:r>
      <w:r w:rsidRPr="00D35C13">
        <w:rPr>
          <w:bCs/>
          <w:color w:val="000000"/>
          <w:sz w:val="28"/>
          <w:szCs w:val="28"/>
        </w:rPr>
        <w:t xml:space="preserve"> Черкаси</w:t>
      </w:r>
      <w:r>
        <w:rPr>
          <w:sz w:val="28"/>
          <w:szCs w:val="28"/>
        </w:rPr>
        <w:t>, затвердженого рішенням Черкаської міської ради від 20.06.2013 № 3-1712</w:t>
      </w:r>
      <w:r w:rsidR="00FB139B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27296" w:rsidRPr="00437F04" w:rsidRDefault="00D2729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0C1D" w:rsidRDefault="001F5E3C" w:rsidP="00D27296">
      <w:pPr>
        <w:spacing w:after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E6443C" w:rsidRDefault="001F5E3C" w:rsidP="00D27296">
      <w:pPr>
        <w:spacing w:after="6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61B5F" w:rsidRPr="00561B5F">
        <w:rPr>
          <w:color w:val="000000"/>
          <w:sz w:val="28"/>
          <w:szCs w:val="28"/>
        </w:rPr>
        <w:t xml:space="preserve"> </w:t>
      </w:r>
      <w:r w:rsidR="00561B5F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DB7F75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053C62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E6443C">
        <w:rPr>
          <w:color w:val="000000"/>
          <w:sz w:val="28"/>
        </w:rPr>
        <w:t>витрати на об’єкт: «</w:t>
      </w:r>
      <w:r w:rsidR="00980026">
        <w:rPr>
          <w:color w:val="000000"/>
          <w:sz w:val="28"/>
          <w:szCs w:val="28"/>
        </w:rPr>
        <w:t xml:space="preserve">Капітальний ремонт </w:t>
      </w:r>
      <w:r w:rsidR="00F91C8E">
        <w:rPr>
          <w:color w:val="000000"/>
          <w:sz w:val="28"/>
          <w:szCs w:val="28"/>
        </w:rPr>
        <w:t xml:space="preserve">вул. </w:t>
      </w:r>
      <w:r w:rsidR="007D1A07">
        <w:rPr>
          <w:color w:val="000000"/>
          <w:sz w:val="28"/>
          <w:szCs w:val="28"/>
        </w:rPr>
        <w:t xml:space="preserve">Нарбутівська від вул. Ю.Іллєнка до вул. Різдвяна </w:t>
      </w:r>
      <w:r w:rsidR="007D1A07" w:rsidRPr="0048698B">
        <w:rPr>
          <w:color w:val="000000"/>
          <w:sz w:val="28"/>
          <w:szCs w:val="28"/>
        </w:rPr>
        <w:t>м. Черкаси</w:t>
      </w:r>
      <w:r w:rsidR="00E6443C" w:rsidRPr="00980026">
        <w:rPr>
          <w:color w:val="000000"/>
          <w:sz w:val="28"/>
        </w:rPr>
        <w:t xml:space="preserve">» вартістю </w:t>
      </w:r>
      <w:r w:rsidR="005D13ED">
        <w:rPr>
          <w:color w:val="000000"/>
          <w:sz w:val="28"/>
          <w:szCs w:val="28"/>
        </w:rPr>
        <w:t>2 787 547,00</w:t>
      </w:r>
      <w:r w:rsidR="005D13ED" w:rsidRPr="00ED440E">
        <w:rPr>
          <w:color w:val="000000"/>
          <w:sz w:val="28"/>
          <w:szCs w:val="28"/>
        </w:rPr>
        <w:t xml:space="preserve"> </w:t>
      </w:r>
      <w:r w:rsidR="005D13ED">
        <w:rPr>
          <w:color w:val="000000"/>
          <w:sz w:val="28"/>
          <w:szCs w:val="28"/>
        </w:rPr>
        <w:t xml:space="preserve">гривень </w:t>
      </w:r>
      <w:r w:rsidR="005D13ED" w:rsidRPr="00ED440E">
        <w:rPr>
          <w:color w:val="000000"/>
          <w:sz w:val="28"/>
          <w:szCs w:val="28"/>
        </w:rPr>
        <w:t>(</w:t>
      </w:r>
      <w:r w:rsidR="005D13ED">
        <w:rPr>
          <w:color w:val="000000"/>
          <w:sz w:val="28"/>
          <w:szCs w:val="28"/>
        </w:rPr>
        <w:t>два мільйони сімсот вісімдесят сім тисяч п’ятсот сорок сім гривень 00 копійок</w:t>
      </w:r>
      <w:r w:rsidR="005D13ED" w:rsidRPr="00ED440E">
        <w:rPr>
          <w:color w:val="000000"/>
          <w:sz w:val="28"/>
          <w:szCs w:val="28"/>
        </w:rPr>
        <w:t>)</w:t>
      </w:r>
      <w:r w:rsidR="00760307" w:rsidRPr="0048098C">
        <w:rPr>
          <w:sz w:val="28"/>
          <w:szCs w:val="28"/>
        </w:rPr>
        <w:t>,</w:t>
      </w:r>
      <w:r w:rsidR="00E6443C">
        <w:rPr>
          <w:color w:val="000000"/>
          <w:sz w:val="28"/>
        </w:rPr>
        <w:t xml:space="preserve"> для подальшого утримання та експлуатації.</w:t>
      </w:r>
    </w:p>
    <w:p w:rsidR="001E2ADB" w:rsidRDefault="00115966" w:rsidP="00D27296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 w:rsidR="00B60C1D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3622C8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1E2ADB">
        <w:rPr>
          <w:sz w:val="28"/>
          <w:szCs w:val="28"/>
        </w:rPr>
        <w:t>у складі:</w:t>
      </w:r>
    </w:p>
    <w:p w:rsidR="00764532" w:rsidRDefault="00764532" w:rsidP="001E2ADB">
      <w:pPr>
        <w:jc w:val="center"/>
        <w:rPr>
          <w:sz w:val="28"/>
          <w:szCs w:val="28"/>
        </w:rPr>
      </w:pPr>
    </w:p>
    <w:p w:rsidR="007D1A07" w:rsidRDefault="007D1A07" w:rsidP="001E2ADB">
      <w:pPr>
        <w:jc w:val="center"/>
        <w:rPr>
          <w:sz w:val="28"/>
          <w:szCs w:val="28"/>
        </w:rPr>
      </w:pPr>
    </w:p>
    <w:p w:rsidR="007D1A07" w:rsidRDefault="007D1A07" w:rsidP="001E2ADB">
      <w:pPr>
        <w:jc w:val="center"/>
        <w:rPr>
          <w:sz w:val="28"/>
          <w:szCs w:val="28"/>
        </w:rPr>
      </w:pPr>
    </w:p>
    <w:p w:rsidR="008518DE" w:rsidRDefault="008518DE" w:rsidP="008518D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8518DE" w:rsidRDefault="008518DE" w:rsidP="008518DE">
      <w:pPr>
        <w:jc w:val="both"/>
        <w:rPr>
          <w:sz w:val="28"/>
          <w:szCs w:val="28"/>
        </w:rPr>
      </w:pPr>
      <w:r>
        <w:rPr>
          <w:sz w:val="28"/>
          <w:szCs w:val="28"/>
        </w:rPr>
        <w:t>Савін А.О. – директор департаменту архітектури та містобудування Черкаської міської ради;</w:t>
      </w:r>
    </w:p>
    <w:p w:rsidR="008518DE" w:rsidRDefault="008518DE" w:rsidP="008518DE">
      <w:pPr>
        <w:jc w:val="both"/>
        <w:rPr>
          <w:sz w:val="28"/>
          <w:szCs w:val="28"/>
        </w:rPr>
      </w:pPr>
    </w:p>
    <w:p w:rsidR="008518DE" w:rsidRDefault="008518DE" w:rsidP="008518D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8518DE" w:rsidRDefault="008518DE" w:rsidP="008518DE">
      <w:pPr>
        <w:jc w:val="both"/>
        <w:rPr>
          <w:color w:val="000000"/>
          <w:sz w:val="28"/>
        </w:rPr>
      </w:pPr>
      <w:r>
        <w:rPr>
          <w:sz w:val="28"/>
          <w:szCs w:val="28"/>
        </w:rPr>
        <w:t>Мельник О.О. – директор</w:t>
      </w:r>
      <w:r>
        <w:rPr>
          <w:color w:val="000000"/>
          <w:sz w:val="28"/>
        </w:rPr>
        <w:t xml:space="preserve"> комунального підприємства «Черкаське експлуатаційне  лінійне управління автомобільних шляхів» Черкаської міської ради;</w:t>
      </w:r>
    </w:p>
    <w:p w:rsidR="008518DE" w:rsidRDefault="008518DE" w:rsidP="008518D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Слесаренко 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8518DE" w:rsidRDefault="008518DE" w:rsidP="008518D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8518DE" w:rsidRDefault="008518DE" w:rsidP="008518D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Омельчук О.О. – головний бухгалтер комунального підприємства «Черкаське експлуатаційне лінійне управління автомобільних шляхів» Черкаської міської ради;</w:t>
      </w:r>
    </w:p>
    <w:p w:rsidR="008518DE" w:rsidRDefault="008518DE" w:rsidP="00BD2A7A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Глазепа Т.М. – </w:t>
      </w:r>
      <w:r>
        <w:rPr>
          <w:sz w:val="28"/>
          <w:szCs w:val="28"/>
        </w:rPr>
        <w:t>головний спеціаліст відділу супроводу проектної документації управління будівництва департаменту архітектури та містобудування Черкаської міської ради.</w:t>
      </w:r>
    </w:p>
    <w:p w:rsidR="008518DE" w:rsidRDefault="008518DE" w:rsidP="0085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Голові комісії Савіну А.О., акт прийому-передачі витрат подати на затвердження першому заступнику міського голови з питань діяльності виконавчих органів ради  Тищенку С.О. та </w:t>
      </w:r>
      <w:r>
        <w:rPr>
          <w:bCs/>
          <w:color w:val="000000"/>
          <w:sz w:val="28"/>
          <w:szCs w:val="28"/>
        </w:rPr>
        <w:t xml:space="preserve">заступнику міського голови з питань діяльності виконавчих органів ради </w:t>
      </w:r>
      <w:r>
        <w:rPr>
          <w:sz w:val="28"/>
          <w:szCs w:val="28"/>
        </w:rPr>
        <w:t>Беззубенку В.А.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місячний термін з дня прийняття цього рішення.</w:t>
      </w:r>
    </w:p>
    <w:p w:rsidR="008518DE" w:rsidRDefault="008518DE" w:rsidP="0085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органів ради Беззубенка В.А.</w:t>
      </w:r>
    </w:p>
    <w:p w:rsidR="008518DE" w:rsidRDefault="008518DE" w:rsidP="008518DE">
      <w:pPr>
        <w:ind w:firstLine="708"/>
        <w:jc w:val="both"/>
        <w:rPr>
          <w:sz w:val="28"/>
          <w:szCs w:val="28"/>
        </w:rPr>
      </w:pPr>
    </w:p>
    <w:p w:rsidR="008518DE" w:rsidRDefault="008518DE" w:rsidP="008518DE">
      <w:pPr>
        <w:ind w:firstLine="708"/>
        <w:jc w:val="both"/>
        <w:rPr>
          <w:sz w:val="28"/>
          <w:szCs w:val="28"/>
        </w:rPr>
      </w:pPr>
    </w:p>
    <w:p w:rsidR="008518DE" w:rsidRDefault="008518DE" w:rsidP="008518D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C2F6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</w:r>
      <w:r w:rsidR="004C2F69">
        <w:rPr>
          <w:color w:val="000000"/>
          <w:sz w:val="28"/>
          <w:szCs w:val="28"/>
        </w:rPr>
        <w:t xml:space="preserve">Анатолій </w:t>
      </w:r>
      <w:r>
        <w:rPr>
          <w:color w:val="000000"/>
          <w:sz w:val="28"/>
          <w:szCs w:val="28"/>
        </w:rPr>
        <w:t xml:space="preserve"> Б</w:t>
      </w:r>
      <w:r w:rsidR="004C2F69">
        <w:rPr>
          <w:color w:val="000000"/>
          <w:sz w:val="28"/>
          <w:szCs w:val="28"/>
        </w:rPr>
        <w:t>ОНДАРЕНКО</w:t>
      </w:r>
    </w:p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/>
    <w:p w:rsidR="008518DE" w:rsidRDefault="008518DE" w:rsidP="008518DE">
      <w:pPr>
        <w:rPr>
          <w:sz w:val="20"/>
          <w:lang w:val="ru-RU"/>
        </w:rPr>
      </w:pPr>
    </w:p>
    <w:p w:rsidR="008518DE" w:rsidRDefault="008518DE" w:rsidP="008518DE">
      <w:pPr>
        <w:rPr>
          <w:sz w:val="20"/>
          <w:lang w:val="ru-RU"/>
        </w:rPr>
      </w:pPr>
    </w:p>
    <w:p w:rsidR="008518DE" w:rsidRDefault="008518DE" w:rsidP="008518DE">
      <w:pPr>
        <w:rPr>
          <w:sz w:val="20"/>
          <w:lang w:val="ru-RU"/>
        </w:rPr>
      </w:pPr>
    </w:p>
    <w:p w:rsidR="008518DE" w:rsidRDefault="008518DE" w:rsidP="008518DE">
      <w:pPr>
        <w:rPr>
          <w:sz w:val="20"/>
          <w:lang w:val="ru-RU"/>
        </w:rPr>
      </w:pPr>
    </w:p>
    <w:p w:rsidR="008518DE" w:rsidRDefault="008518DE" w:rsidP="008518DE">
      <w:pPr>
        <w:rPr>
          <w:sz w:val="20"/>
          <w:lang w:val="ru-RU"/>
        </w:rPr>
      </w:pPr>
    </w:p>
    <w:p w:rsidR="008518DE" w:rsidRDefault="008518DE" w:rsidP="001B1BB8">
      <w:pPr>
        <w:rPr>
          <w:sz w:val="18"/>
          <w:szCs w:val="18"/>
        </w:rPr>
      </w:pPr>
    </w:p>
    <w:p w:rsidR="008518DE" w:rsidRDefault="008518DE" w:rsidP="008518DE">
      <w:pPr>
        <w:rPr>
          <w:sz w:val="18"/>
          <w:szCs w:val="18"/>
        </w:rPr>
      </w:pPr>
    </w:p>
    <w:sectPr w:rsidR="008518DE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16924"/>
    <w:rsid w:val="000234BA"/>
    <w:rsid w:val="00036A08"/>
    <w:rsid w:val="000377AC"/>
    <w:rsid w:val="00040E57"/>
    <w:rsid w:val="00043AFF"/>
    <w:rsid w:val="00053C62"/>
    <w:rsid w:val="00053F86"/>
    <w:rsid w:val="00061D22"/>
    <w:rsid w:val="00073128"/>
    <w:rsid w:val="00081387"/>
    <w:rsid w:val="00091B26"/>
    <w:rsid w:val="000A0305"/>
    <w:rsid w:val="000A0B30"/>
    <w:rsid w:val="000A1049"/>
    <w:rsid w:val="000B0996"/>
    <w:rsid w:val="000B1CC4"/>
    <w:rsid w:val="000B53E9"/>
    <w:rsid w:val="000D38BA"/>
    <w:rsid w:val="000D57C7"/>
    <w:rsid w:val="00115966"/>
    <w:rsid w:val="001263B3"/>
    <w:rsid w:val="00152D95"/>
    <w:rsid w:val="00162F4D"/>
    <w:rsid w:val="001759EE"/>
    <w:rsid w:val="00182C50"/>
    <w:rsid w:val="001B1BB8"/>
    <w:rsid w:val="001B652A"/>
    <w:rsid w:val="001C46F6"/>
    <w:rsid w:val="001D664F"/>
    <w:rsid w:val="001D7136"/>
    <w:rsid w:val="001D7B93"/>
    <w:rsid w:val="001E0A07"/>
    <w:rsid w:val="001E2ADB"/>
    <w:rsid w:val="001F5B11"/>
    <w:rsid w:val="001F5E3C"/>
    <w:rsid w:val="002130BE"/>
    <w:rsid w:val="00223CC2"/>
    <w:rsid w:val="002342D6"/>
    <w:rsid w:val="00243038"/>
    <w:rsid w:val="0024722D"/>
    <w:rsid w:val="00264928"/>
    <w:rsid w:val="00267542"/>
    <w:rsid w:val="00283FB6"/>
    <w:rsid w:val="002A6DD4"/>
    <w:rsid w:val="002B1040"/>
    <w:rsid w:val="002C5877"/>
    <w:rsid w:val="002D275C"/>
    <w:rsid w:val="002F3F7D"/>
    <w:rsid w:val="00306D09"/>
    <w:rsid w:val="003252E7"/>
    <w:rsid w:val="0032732C"/>
    <w:rsid w:val="003275DB"/>
    <w:rsid w:val="00327EB8"/>
    <w:rsid w:val="00347A10"/>
    <w:rsid w:val="003622C8"/>
    <w:rsid w:val="00370371"/>
    <w:rsid w:val="003A235E"/>
    <w:rsid w:val="003A2623"/>
    <w:rsid w:val="003A4C78"/>
    <w:rsid w:val="003B1016"/>
    <w:rsid w:val="003C0536"/>
    <w:rsid w:val="003C09C8"/>
    <w:rsid w:val="003C0FC1"/>
    <w:rsid w:val="003D7A70"/>
    <w:rsid w:val="003E417C"/>
    <w:rsid w:val="003E4AE2"/>
    <w:rsid w:val="003E76BC"/>
    <w:rsid w:val="003F5384"/>
    <w:rsid w:val="0040130C"/>
    <w:rsid w:val="00410A2F"/>
    <w:rsid w:val="0041395A"/>
    <w:rsid w:val="004430AD"/>
    <w:rsid w:val="00452C0B"/>
    <w:rsid w:val="00460889"/>
    <w:rsid w:val="00471AB0"/>
    <w:rsid w:val="00475F35"/>
    <w:rsid w:val="0048098C"/>
    <w:rsid w:val="0048698B"/>
    <w:rsid w:val="00491C56"/>
    <w:rsid w:val="004A17BC"/>
    <w:rsid w:val="004A6200"/>
    <w:rsid w:val="004C2F69"/>
    <w:rsid w:val="004C317B"/>
    <w:rsid w:val="004E04C6"/>
    <w:rsid w:val="004E7BB7"/>
    <w:rsid w:val="0051184E"/>
    <w:rsid w:val="00521F5D"/>
    <w:rsid w:val="00541AFA"/>
    <w:rsid w:val="005426F0"/>
    <w:rsid w:val="00561B5F"/>
    <w:rsid w:val="005703AE"/>
    <w:rsid w:val="00570B32"/>
    <w:rsid w:val="005731C4"/>
    <w:rsid w:val="00574C8C"/>
    <w:rsid w:val="00582C58"/>
    <w:rsid w:val="0058669B"/>
    <w:rsid w:val="005867BB"/>
    <w:rsid w:val="005A3C5F"/>
    <w:rsid w:val="005B2451"/>
    <w:rsid w:val="005B5FD4"/>
    <w:rsid w:val="005D13ED"/>
    <w:rsid w:val="005E0E0D"/>
    <w:rsid w:val="005F1228"/>
    <w:rsid w:val="0061449C"/>
    <w:rsid w:val="00624C3B"/>
    <w:rsid w:val="00651AFA"/>
    <w:rsid w:val="00653880"/>
    <w:rsid w:val="00665447"/>
    <w:rsid w:val="006828B4"/>
    <w:rsid w:val="00691417"/>
    <w:rsid w:val="006B319D"/>
    <w:rsid w:val="006B31C2"/>
    <w:rsid w:val="006B39D4"/>
    <w:rsid w:val="006B51B0"/>
    <w:rsid w:val="006D2537"/>
    <w:rsid w:val="006D6524"/>
    <w:rsid w:val="006F63CF"/>
    <w:rsid w:val="007305DF"/>
    <w:rsid w:val="0073149D"/>
    <w:rsid w:val="00743F7F"/>
    <w:rsid w:val="00755417"/>
    <w:rsid w:val="00760307"/>
    <w:rsid w:val="00764532"/>
    <w:rsid w:val="00767760"/>
    <w:rsid w:val="00775A87"/>
    <w:rsid w:val="00776804"/>
    <w:rsid w:val="0078204F"/>
    <w:rsid w:val="007823FE"/>
    <w:rsid w:val="0079661B"/>
    <w:rsid w:val="00796AA7"/>
    <w:rsid w:val="007A0736"/>
    <w:rsid w:val="007A27FE"/>
    <w:rsid w:val="007C32E4"/>
    <w:rsid w:val="007D1A07"/>
    <w:rsid w:val="007F6F54"/>
    <w:rsid w:val="008212A8"/>
    <w:rsid w:val="008305BD"/>
    <w:rsid w:val="00840F1E"/>
    <w:rsid w:val="00850652"/>
    <w:rsid w:val="008518DE"/>
    <w:rsid w:val="00862524"/>
    <w:rsid w:val="008B07CB"/>
    <w:rsid w:val="008C06B1"/>
    <w:rsid w:val="009057B0"/>
    <w:rsid w:val="00924EAB"/>
    <w:rsid w:val="0093543B"/>
    <w:rsid w:val="00942F29"/>
    <w:rsid w:val="00943695"/>
    <w:rsid w:val="009610A3"/>
    <w:rsid w:val="0096134D"/>
    <w:rsid w:val="00961CFD"/>
    <w:rsid w:val="0097006B"/>
    <w:rsid w:val="00980026"/>
    <w:rsid w:val="00982056"/>
    <w:rsid w:val="009A6DD6"/>
    <w:rsid w:val="009B0C81"/>
    <w:rsid w:val="009C1111"/>
    <w:rsid w:val="009D0000"/>
    <w:rsid w:val="009E78FB"/>
    <w:rsid w:val="009E7D59"/>
    <w:rsid w:val="009F5009"/>
    <w:rsid w:val="00A03C07"/>
    <w:rsid w:val="00A1427C"/>
    <w:rsid w:val="00A64C1A"/>
    <w:rsid w:val="00A71228"/>
    <w:rsid w:val="00A740A3"/>
    <w:rsid w:val="00A8084E"/>
    <w:rsid w:val="00A90A82"/>
    <w:rsid w:val="00AA1110"/>
    <w:rsid w:val="00AA3992"/>
    <w:rsid w:val="00AB612E"/>
    <w:rsid w:val="00AE0976"/>
    <w:rsid w:val="00AE3297"/>
    <w:rsid w:val="00AF3914"/>
    <w:rsid w:val="00B03FDE"/>
    <w:rsid w:val="00B17C20"/>
    <w:rsid w:val="00B2251D"/>
    <w:rsid w:val="00B31262"/>
    <w:rsid w:val="00B60C1D"/>
    <w:rsid w:val="00B80781"/>
    <w:rsid w:val="00B86BC8"/>
    <w:rsid w:val="00BA5CB2"/>
    <w:rsid w:val="00BC2100"/>
    <w:rsid w:val="00BD2603"/>
    <w:rsid w:val="00BD2A7A"/>
    <w:rsid w:val="00BE4A6A"/>
    <w:rsid w:val="00BE52E4"/>
    <w:rsid w:val="00BF0249"/>
    <w:rsid w:val="00C06850"/>
    <w:rsid w:val="00C12FCB"/>
    <w:rsid w:val="00C24569"/>
    <w:rsid w:val="00C36D78"/>
    <w:rsid w:val="00C4251E"/>
    <w:rsid w:val="00C73C13"/>
    <w:rsid w:val="00C73D50"/>
    <w:rsid w:val="00CA53C6"/>
    <w:rsid w:val="00CB085C"/>
    <w:rsid w:val="00CB792F"/>
    <w:rsid w:val="00CD7221"/>
    <w:rsid w:val="00CE29F0"/>
    <w:rsid w:val="00CE36EB"/>
    <w:rsid w:val="00CF0A57"/>
    <w:rsid w:val="00CF2510"/>
    <w:rsid w:val="00CF361D"/>
    <w:rsid w:val="00CF3E87"/>
    <w:rsid w:val="00D10817"/>
    <w:rsid w:val="00D1137D"/>
    <w:rsid w:val="00D20DDB"/>
    <w:rsid w:val="00D27296"/>
    <w:rsid w:val="00D44B73"/>
    <w:rsid w:val="00DA30A0"/>
    <w:rsid w:val="00DB7F75"/>
    <w:rsid w:val="00DC20B2"/>
    <w:rsid w:val="00DD6C02"/>
    <w:rsid w:val="00DF449B"/>
    <w:rsid w:val="00E04159"/>
    <w:rsid w:val="00E04373"/>
    <w:rsid w:val="00E141FA"/>
    <w:rsid w:val="00E14F04"/>
    <w:rsid w:val="00E22D3E"/>
    <w:rsid w:val="00E33071"/>
    <w:rsid w:val="00E34703"/>
    <w:rsid w:val="00E61EE8"/>
    <w:rsid w:val="00E6443C"/>
    <w:rsid w:val="00E75097"/>
    <w:rsid w:val="00E86B27"/>
    <w:rsid w:val="00E90AE7"/>
    <w:rsid w:val="00E96DBB"/>
    <w:rsid w:val="00EA34F8"/>
    <w:rsid w:val="00EB07CA"/>
    <w:rsid w:val="00EB79CF"/>
    <w:rsid w:val="00EF3192"/>
    <w:rsid w:val="00EF4CD2"/>
    <w:rsid w:val="00EF55D3"/>
    <w:rsid w:val="00EF7161"/>
    <w:rsid w:val="00F01B18"/>
    <w:rsid w:val="00F1640C"/>
    <w:rsid w:val="00F21839"/>
    <w:rsid w:val="00F50403"/>
    <w:rsid w:val="00F54BAC"/>
    <w:rsid w:val="00F731D8"/>
    <w:rsid w:val="00F86A3F"/>
    <w:rsid w:val="00F91C8E"/>
    <w:rsid w:val="00F92F81"/>
    <w:rsid w:val="00FA572F"/>
    <w:rsid w:val="00FA6E5F"/>
    <w:rsid w:val="00FB139B"/>
    <w:rsid w:val="00FB4FD4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0FB9-0EE5-4E7A-BA19-9D3155E1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nadolinska.olga</dc:creator>
  <cp:lastModifiedBy>Гаврилова Жанна</cp:lastModifiedBy>
  <cp:revision>305</cp:revision>
  <cp:lastPrinted>2021-02-05T07:23:00Z</cp:lastPrinted>
  <dcterms:created xsi:type="dcterms:W3CDTF">2016-06-29T06:04:00Z</dcterms:created>
  <dcterms:modified xsi:type="dcterms:W3CDTF">2021-11-26T10:42:00Z</dcterms:modified>
</cp:coreProperties>
</file>